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557ACE" w:rsidRPr="00A550F1" w:rsidP="00557ACE" w14:paraId="521DD04D" w14:textId="131D29AD">
      <w:pPr>
        <w:jc w:val="center"/>
        <w:rPr>
          <w:rFonts w:ascii="Garamond" w:hAnsi="Garamond"/>
          <w:b/>
          <w:bCs/>
          <w:sz w:val="32"/>
          <w:szCs w:val="32"/>
        </w:rPr>
      </w:pPr>
      <w:r w:rsidRPr="00A550F1">
        <w:rPr>
          <w:rFonts w:ascii="Garamond" w:hAnsi="Garamond"/>
          <w:b/>
          <w:bCs/>
          <w:sz w:val="32"/>
          <w:szCs w:val="32"/>
        </w:rPr>
        <w:t xml:space="preserve">LLNE </w:t>
      </w:r>
      <w:r w:rsidR="000130ED">
        <w:rPr>
          <w:rFonts w:ascii="Garamond" w:hAnsi="Garamond"/>
          <w:b/>
          <w:bCs/>
          <w:sz w:val="32"/>
          <w:szCs w:val="32"/>
        </w:rPr>
        <w:t>Spring</w:t>
      </w:r>
      <w:r w:rsidRPr="00A550F1">
        <w:rPr>
          <w:rFonts w:ascii="Garamond" w:hAnsi="Garamond"/>
          <w:b/>
          <w:bCs/>
          <w:sz w:val="32"/>
          <w:szCs w:val="32"/>
        </w:rPr>
        <w:t xml:space="preserve"> Meeting</w:t>
      </w:r>
      <w:r w:rsidRPr="00A550F1">
        <w:rPr>
          <w:rFonts w:ascii="Garamond" w:hAnsi="Garamond"/>
          <w:b/>
          <w:bCs/>
          <w:sz w:val="32"/>
          <w:szCs w:val="32"/>
        </w:rPr>
        <w:br/>
      </w:r>
      <w:r w:rsidR="00090976">
        <w:rPr>
          <w:rFonts w:ascii="Garamond" w:hAnsi="Garamond"/>
          <w:b/>
          <w:bCs/>
          <w:sz w:val="32"/>
          <w:szCs w:val="32"/>
        </w:rPr>
        <w:t xml:space="preserve">Friday, </w:t>
      </w:r>
      <w:r w:rsidR="000130ED">
        <w:rPr>
          <w:rFonts w:ascii="Garamond" w:hAnsi="Garamond"/>
          <w:b/>
          <w:bCs/>
          <w:sz w:val="32"/>
          <w:szCs w:val="32"/>
        </w:rPr>
        <w:t>June 17</w:t>
      </w:r>
      <w:r w:rsidRPr="000130ED" w:rsidR="000130ED">
        <w:rPr>
          <w:rFonts w:ascii="Garamond" w:hAnsi="Garamond"/>
          <w:b/>
          <w:bCs/>
          <w:sz w:val="32"/>
          <w:szCs w:val="32"/>
          <w:vertAlign w:val="superscript"/>
        </w:rPr>
        <w:t>th</w:t>
      </w:r>
      <w:r w:rsidR="000130ED">
        <w:rPr>
          <w:rFonts w:ascii="Garamond" w:hAnsi="Garamond"/>
          <w:b/>
          <w:bCs/>
          <w:sz w:val="32"/>
          <w:szCs w:val="32"/>
        </w:rPr>
        <w:t>, 2022</w:t>
      </w:r>
      <w:r w:rsidRPr="00A550F1">
        <w:rPr>
          <w:rFonts w:ascii="Garamond" w:hAnsi="Garamond"/>
          <w:b/>
          <w:bCs/>
          <w:sz w:val="32"/>
          <w:szCs w:val="32"/>
        </w:rPr>
        <w:br/>
      </w:r>
      <w:r w:rsidR="000130ED">
        <w:rPr>
          <w:rFonts w:ascii="Garamond" w:hAnsi="Garamond"/>
          <w:b/>
          <w:bCs/>
          <w:sz w:val="32"/>
          <w:szCs w:val="32"/>
        </w:rPr>
        <w:t>Yale Law School – Lillian Goldman Law Library</w:t>
      </w:r>
    </w:p>
    <w:p w:rsidR="00557ACE" w:rsidP="00557ACE" w14:paraId="5CCCFAEE" w14:textId="0F0425E4">
      <w:pPr>
        <w:rPr>
          <w:rFonts w:ascii="Garamond" w:hAnsi="Garamond"/>
          <w:sz w:val="28"/>
          <w:szCs w:val="28"/>
        </w:rPr>
      </w:pPr>
      <w:r>
        <w:rPr>
          <w:rFonts w:ascii="Garamond" w:hAnsi="Garamond"/>
          <w:sz w:val="28"/>
          <w:szCs w:val="28"/>
        </w:rPr>
        <w:t>Meeting called to order at</w:t>
      </w:r>
      <w:r w:rsidR="000130ED">
        <w:rPr>
          <w:rFonts w:ascii="Garamond" w:hAnsi="Garamond"/>
          <w:sz w:val="28"/>
          <w:szCs w:val="28"/>
        </w:rPr>
        <w:t xml:space="preserve"> </w:t>
      </w:r>
      <w:r w:rsidR="003F2AD9">
        <w:rPr>
          <w:rFonts w:ascii="Garamond" w:hAnsi="Garamond"/>
          <w:sz w:val="28"/>
          <w:szCs w:val="28"/>
        </w:rPr>
        <w:t>1:21</w:t>
      </w:r>
      <w:r w:rsidR="0071418E">
        <w:rPr>
          <w:rFonts w:ascii="Garamond" w:hAnsi="Garamond"/>
          <w:sz w:val="28"/>
          <w:szCs w:val="28"/>
        </w:rPr>
        <w:t>pm</w:t>
      </w:r>
      <w:r>
        <w:rPr>
          <w:rFonts w:ascii="Garamond" w:hAnsi="Garamond"/>
          <w:sz w:val="28"/>
          <w:szCs w:val="28"/>
        </w:rPr>
        <w:t>.</w:t>
      </w:r>
    </w:p>
    <w:p w:rsidR="00557ACE" w:rsidRPr="00A550F1" w:rsidP="00557ACE" w14:paraId="7F90D2AA" w14:textId="77777777">
      <w:pPr>
        <w:rPr>
          <w:rFonts w:ascii="Garamond" w:hAnsi="Garamond"/>
          <w:sz w:val="28"/>
          <w:szCs w:val="28"/>
        </w:rPr>
      </w:pPr>
    </w:p>
    <w:p w:rsidR="00557ACE" w:rsidRPr="00557ACE" w:rsidP="00557ACE" w14:paraId="55271F89" w14:textId="3E3EE3EA">
      <w:pPr>
        <w:rPr>
          <w:rFonts w:ascii="Garamond" w:hAnsi="Garamond"/>
          <w:b/>
          <w:bCs/>
          <w:sz w:val="28"/>
          <w:szCs w:val="28"/>
        </w:rPr>
      </w:pPr>
      <w:r w:rsidRPr="00557ACE">
        <w:rPr>
          <w:rFonts w:ascii="Garamond" w:hAnsi="Garamond"/>
          <w:b/>
          <w:bCs/>
          <w:sz w:val="28"/>
          <w:szCs w:val="28"/>
        </w:rPr>
        <w:t xml:space="preserve">President’s </w:t>
      </w:r>
      <w:r w:rsidR="00090976">
        <w:rPr>
          <w:rFonts w:ascii="Garamond" w:hAnsi="Garamond"/>
          <w:b/>
          <w:bCs/>
          <w:sz w:val="28"/>
          <w:szCs w:val="28"/>
        </w:rPr>
        <w:t>Message</w:t>
      </w:r>
      <w:r w:rsidRPr="00557ACE">
        <w:rPr>
          <w:rFonts w:ascii="Garamond" w:hAnsi="Garamond"/>
          <w:b/>
          <w:bCs/>
          <w:sz w:val="28"/>
          <w:szCs w:val="28"/>
        </w:rPr>
        <w:t xml:space="preserve"> (</w:t>
      </w:r>
      <w:r w:rsidR="00090976">
        <w:rPr>
          <w:rFonts w:ascii="Garamond" w:hAnsi="Garamond"/>
          <w:b/>
          <w:bCs/>
          <w:sz w:val="28"/>
          <w:szCs w:val="28"/>
        </w:rPr>
        <w:t>Mike</w:t>
      </w:r>
      <w:r w:rsidRPr="00557ACE">
        <w:rPr>
          <w:rFonts w:ascii="Garamond" w:hAnsi="Garamond"/>
          <w:b/>
          <w:bCs/>
          <w:sz w:val="28"/>
          <w:szCs w:val="28"/>
        </w:rPr>
        <w:t>)</w:t>
      </w:r>
    </w:p>
    <w:p w:rsidR="00090976" w:rsidP="00090976" w14:paraId="0AE2D0A3" w14:textId="6750F7E5">
      <w:pPr>
        <w:rPr>
          <w:rFonts w:ascii="Garamond" w:hAnsi="Garamond"/>
          <w:sz w:val="28"/>
          <w:szCs w:val="28"/>
        </w:rPr>
      </w:pPr>
      <w:r>
        <w:rPr>
          <w:rFonts w:ascii="Garamond" w:hAnsi="Garamond"/>
          <w:sz w:val="28"/>
          <w:szCs w:val="28"/>
        </w:rPr>
        <w:t>Kristina Niedringhaus</w:t>
      </w:r>
      <w:r w:rsidR="00CC5295">
        <w:rPr>
          <w:rFonts w:ascii="Garamond" w:hAnsi="Garamond"/>
          <w:sz w:val="28"/>
          <w:szCs w:val="28"/>
        </w:rPr>
        <w:t xml:space="preserve"> from Georgia State</w:t>
      </w:r>
      <w:r w:rsidR="0053148F">
        <w:rPr>
          <w:rFonts w:ascii="Garamond" w:hAnsi="Garamond"/>
          <w:sz w:val="28"/>
          <w:szCs w:val="28"/>
        </w:rPr>
        <w:t xml:space="preserve"> is here to give us an update on AALL.</w:t>
      </w:r>
    </w:p>
    <w:p w:rsidR="00CC5295" w:rsidP="00090976" w14:paraId="50A21DB4" w14:textId="5CC76F1C">
      <w:pPr>
        <w:rPr>
          <w:rFonts w:ascii="Garamond" w:hAnsi="Garamond"/>
          <w:sz w:val="28"/>
          <w:szCs w:val="28"/>
        </w:rPr>
      </w:pPr>
    </w:p>
    <w:p w:rsidR="00CC5295" w:rsidP="00090976" w14:paraId="69FE6707" w14:textId="20E706F0">
      <w:pPr>
        <w:rPr>
          <w:rFonts w:ascii="Garamond" w:hAnsi="Garamond"/>
          <w:b/>
          <w:sz w:val="28"/>
          <w:szCs w:val="28"/>
        </w:rPr>
      </w:pPr>
      <w:r>
        <w:rPr>
          <w:rFonts w:ascii="Garamond" w:hAnsi="Garamond"/>
          <w:b/>
          <w:sz w:val="28"/>
          <w:szCs w:val="28"/>
        </w:rPr>
        <w:t>Update from AALL (</w:t>
      </w:r>
      <w:r w:rsidR="00BF1CCB">
        <w:rPr>
          <w:rFonts w:ascii="Garamond" w:hAnsi="Garamond"/>
          <w:b/>
          <w:sz w:val="28"/>
          <w:szCs w:val="28"/>
        </w:rPr>
        <w:t>Kristina</w:t>
      </w:r>
      <w:r>
        <w:rPr>
          <w:rFonts w:ascii="Garamond" w:hAnsi="Garamond"/>
          <w:b/>
          <w:sz w:val="28"/>
          <w:szCs w:val="28"/>
        </w:rPr>
        <w:t>)</w:t>
      </w:r>
    </w:p>
    <w:p w:rsidR="00553D38" w:rsidP="00090976" w14:paraId="7AF2FCCB" w14:textId="77777777">
      <w:pPr>
        <w:rPr>
          <w:rFonts w:ascii="Garamond" w:hAnsi="Garamond"/>
          <w:sz w:val="28"/>
          <w:szCs w:val="28"/>
        </w:rPr>
      </w:pPr>
      <w:r>
        <w:rPr>
          <w:rFonts w:ascii="Garamond" w:hAnsi="Garamond"/>
          <w:sz w:val="28"/>
          <w:szCs w:val="28"/>
        </w:rPr>
        <w:t>Thanked LLNE for having her here and the Dine Arounds. These opportunities to gather in the same room and have discussions is so important. Announcement for Slate of AALL Candidates has been sent out. The election will be held in October and they will be inducted in July. They will be available at AALL and virtually f</w:t>
      </w:r>
      <w:r w:rsidR="00DE35E5">
        <w:rPr>
          <w:rFonts w:ascii="Garamond" w:hAnsi="Garamond"/>
          <w:sz w:val="28"/>
          <w:szCs w:val="28"/>
        </w:rPr>
        <w:t>or questions and to meet them. Kristina r</w:t>
      </w:r>
      <w:r>
        <w:rPr>
          <w:rFonts w:ascii="Garamond" w:hAnsi="Garamond"/>
          <w:sz w:val="28"/>
          <w:szCs w:val="28"/>
        </w:rPr>
        <w:t xml:space="preserve">eminded us to update our profile information on AALLnet. </w:t>
      </w:r>
    </w:p>
    <w:p w:rsidR="00CC5295" w:rsidP="00090976" w14:paraId="33FEF528" w14:textId="1B837E31">
      <w:pPr>
        <w:rPr>
          <w:rFonts w:ascii="Garamond" w:hAnsi="Garamond"/>
          <w:sz w:val="28"/>
          <w:szCs w:val="28"/>
        </w:rPr>
      </w:pPr>
      <w:r>
        <w:rPr>
          <w:rFonts w:ascii="Garamond" w:hAnsi="Garamond"/>
          <w:sz w:val="28"/>
          <w:szCs w:val="28"/>
        </w:rPr>
        <w:t xml:space="preserve">Future AALL Conferences: </w:t>
      </w:r>
      <w:bookmarkStart w:id="0" w:name="_GoBack"/>
      <w:bookmarkEnd w:id="0"/>
      <w:r w:rsidR="00D20AF4">
        <w:rPr>
          <w:rFonts w:ascii="Garamond" w:hAnsi="Garamond"/>
          <w:sz w:val="28"/>
          <w:szCs w:val="28"/>
        </w:rPr>
        <w:t>2023 in Boston. 2024 in Chicago. 2025 in Portland.</w:t>
      </w:r>
    </w:p>
    <w:p w:rsidR="00D20AF4" w:rsidP="00090976" w14:paraId="292BB351" w14:textId="16B82693">
      <w:pPr>
        <w:rPr>
          <w:rFonts w:ascii="Garamond" w:hAnsi="Garamond"/>
          <w:sz w:val="28"/>
          <w:szCs w:val="28"/>
        </w:rPr>
      </w:pPr>
      <w:r>
        <w:rPr>
          <w:rFonts w:ascii="Garamond" w:hAnsi="Garamond"/>
          <w:sz w:val="28"/>
          <w:szCs w:val="28"/>
        </w:rPr>
        <w:t>Learning Platform</w:t>
      </w:r>
      <w:r w:rsidR="00DD6409">
        <w:rPr>
          <w:rFonts w:ascii="Garamond" w:hAnsi="Garamond"/>
          <w:sz w:val="28"/>
          <w:szCs w:val="28"/>
        </w:rPr>
        <w:t xml:space="preserve">: first one was the Budgeting course. Experts are selected to create and teach these courses. </w:t>
      </w:r>
    </w:p>
    <w:p w:rsidR="00DD6409" w:rsidP="00090976" w14:paraId="31AC86EE" w14:textId="5628F13C">
      <w:pPr>
        <w:rPr>
          <w:rFonts w:ascii="Garamond" w:hAnsi="Garamond"/>
          <w:sz w:val="28"/>
          <w:szCs w:val="28"/>
        </w:rPr>
      </w:pPr>
      <w:r>
        <w:rPr>
          <w:rFonts w:ascii="Garamond" w:hAnsi="Garamond"/>
          <w:sz w:val="28"/>
          <w:szCs w:val="28"/>
        </w:rPr>
        <w:t>CPE also creates educational/professional development opportunities for members.</w:t>
      </w:r>
    </w:p>
    <w:p w:rsidR="00DD6409" w:rsidP="00090976" w14:paraId="7BBB6455" w14:textId="00029D03">
      <w:pPr>
        <w:rPr>
          <w:rFonts w:ascii="Garamond" w:hAnsi="Garamond"/>
          <w:sz w:val="28"/>
          <w:szCs w:val="28"/>
        </w:rPr>
      </w:pPr>
      <w:r>
        <w:rPr>
          <w:rFonts w:ascii="Garamond" w:hAnsi="Garamond"/>
          <w:sz w:val="28"/>
          <w:szCs w:val="28"/>
        </w:rPr>
        <w:t xml:space="preserve">You can submit ideas for a webinar to the eLearning section on AALLnet. You can also apply for a program grant to get money for a speaker or get the program up and running. </w:t>
      </w:r>
    </w:p>
    <w:p w:rsidR="00DD6409" w:rsidP="00090976" w14:paraId="7F4E2513" w14:textId="61A5E372">
      <w:pPr>
        <w:rPr>
          <w:rFonts w:ascii="Garamond" w:hAnsi="Garamond"/>
          <w:sz w:val="28"/>
          <w:szCs w:val="28"/>
        </w:rPr>
      </w:pPr>
      <w:r>
        <w:rPr>
          <w:rFonts w:ascii="Garamond" w:hAnsi="Garamond"/>
          <w:sz w:val="28"/>
          <w:szCs w:val="28"/>
        </w:rPr>
        <w:t>117</w:t>
      </w:r>
      <w:r w:rsidRPr="00DD6409">
        <w:rPr>
          <w:rFonts w:ascii="Garamond" w:hAnsi="Garamond"/>
          <w:sz w:val="28"/>
          <w:szCs w:val="28"/>
          <w:vertAlign w:val="superscript"/>
        </w:rPr>
        <w:t>th</w:t>
      </w:r>
      <w:r>
        <w:rPr>
          <w:rFonts w:ascii="Garamond" w:hAnsi="Garamond"/>
          <w:sz w:val="28"/>
          <w:szCs w:val="28"/>
        </w:rPr>
        <w:t xml:space="preserve"> Congress: funding for legal education government relations committee and education committee</w:t>
      </w:r>
    </w:p>
    <w:p w:rsidR="00DD6409" w:rsidP="00090976" w14:paraId="34138892" w14:textId="74D54EAB">
      <w:pPr>
        <w:rPr>
          <w:rFonts w:ascii="Garamond" w:hAnsi="Garamond"/>
          <w:sz w:val="28"/>
          <w:szCs w:val="28"/>
        </w:rPr>
      </w:pPr>
      <w:r>
        <w:rPr>
          <w:rFonts w:ascii="Garamond" w:hAnsi="Garamond"/>
          <w:sz w:val="28"/>
          <w:szCs w:val="28"/>
        </w:rPr>
        <w:t>They want to spread more news about the chapters and caucuses, so please submit any news items to the AALL Director of Marketing and Communications.</w:t>
      </w:r>
    </w:p>
    <w:p w:rsidR="00DD6409" w:rsidP="00090976" w14:paraId="3637E5EA" w14:textId="7C8719CE">
      <w:pPr>
        <w:rPr>
          <w:rFonts w:ascii="Garamond" w:hAnsi="Garamond"/>
          <w:sz w:val="28"/>
          <w:szCs w:val="28"/>
        </w:rPr>
      </w:pPr>
      <w:r>
        <w:rPr>
          <w:rFonts w:ascii="Garamond" w:hAnsi="Garamond"/>
          <w:sz w:val="28"/>
          <w:szCs w:val="28"/>
        </w:rPr>
        <w:t>AALL State of the Profession Survey was published and is available on AALLnet.</w:t>
      </w:r>
    </w:p>
    <w:p w:rsidR="00DD6409" w:rsidP="00090976" w14:paraId="65F5ECD8" w14:textId="0F418ACB">
      <w:pPr>
        <w:rPr>
          <w:rFonts w:ascii="Garamond" w:hAnsi="Garamond"/>
          <w:sz w:val="28"/>
          <w:szCs w:val="28"/>
        </w:rPr>
      </w:pPr>
      <w:r>
        <w:rPr>
          <w:rFonts w:ascii="Garamond" w:hAnsi="Garamond"/>
          <w:sz w:val="28"/>
          <w:szCs w:val="28"/>
        </w:rPr>
        <w:t xml:space="preserve">Economic status committee updated the AALL Salary Survey </w:t>
      </w:r>
    </w:p>
    <w:p w:rsidR="0084707C" w:rsidP="00090976" w14:paraId="60765633" w14:textId="570A4CD9">
      <w:pPr>
        <w:rPr>
          <w:rFonts w:ascii="Garamond" w:hAnsi="Garamond"/>
          <w:sz w:val="28"/>
          <w:szCs w:val="28"/>
        </w:rPr>
      </w:pPr>
      <w:r>
        <w:rPr>
          <w:rFonts w:ascii="Garamond" w:hAnsi="Garamond"/>
          <w:sz w:val="28"/>
          <w:szCs w:val="28"/>
        </w:rPr>
        <w:t xml:space="preserve">Exec Board approved the 2022-2025 strategic plan when they met in </w:t>
      </w:r>
      <w:r w:rsidR="00F66628">
        <w:rPr>
          <w:rFonts w:ascii="Garamond" w:hAnsi="Garamond"/>
          <w:sz w:val="28"/>
          <w:szCs w:val="28"/>
        </w:rPr>
        <w:t>Chicago</w:t>
      </w:r>
      <w:r>
        <w:rPr>
          <w:rFonts w:ascii="Garamond" w:hAnsi="Garamond"/>
          <w:sz w:val="28"/>
          <w:szCs w:val="28"/>
        </w:rPr>
        <w:t>.</w:t>
      </w:r>
    </w:p>
    <w:p w:rsidR="0084707C" w:rsidP="00090976" w14:paraId="4658CC91" w14:textId="7EF885B6">
      <w:pPr>
        <w:rPr>
          <w:rFonts w:ascii="Garamond" w:hAnsi="Garamond"/>
          <w:sz w:val="28"/>
          <w:szCs w:val="28"/>
        </w:rPr>
      </w:pPr>
      <w:r>
        <w:rPr>
          <w:rFonts w:ascii="Garamond" w:hAnsi="Garamond"/>
          <w:sz w:val="28"/>
          <w:szCs w:val="28"/>
        </w:rPr>
        <w:t>5 pillars of the strategic plan</w:t>
      </w:r>
      <w:r w:rsidR="00F66628">
        <w:rPr>
          <w:rFonts w:ascii="Garamond" w:hAnsi="Garamond"/>
          <w:sz w:val="28"/>
          <w:szCs w:val="28"/>
        </w:rPr>
        <w:t>:</w:t>
      </w:r>
    </w:p>
    <w:p w:rsidR="0084707C" w:rsidP="00090976" w14:paraId="4E318443" w14:textId="5B365929">
      <w:pPr>
        <w:rPr>
          <w:rFonts w:ascii="Garamond" w:hAnsi="Garamond"/>
          <w:sz w:val="28"/>
          <w:szCs w:val="28"/>
        </w:rPr>
      </w:pPr>
      <w:r>
        <w:rPr>
          <w:rFonts w:ascii="Garamond" w:hAnsi="Garamond"/>
          <w:sz w:val="28"/>
          <w:szCs w:val="28"/>
        </w:rPr>
        <w:t xml:space="preserve">1. Championing </w:t>
      </w:r>
      <w:r>
        <w:rPr>
          <w:rFonts w:ascii="Garamond" w:hAnsi="Garamond"/>
          <w:sz w:val="28"/>
          <w:szCs w:val="28"/>
        </w:rPr>
        <w:t>excellence</w:t>
      </w:r>
    </w:p>
    <w:p w:rsidR="0084707C" w:rsidP="00090976" w14:paraId="1834081B" w14:textId="5D39FD53">
      <w:pPr>
        <w:rPr>
          <w:rFonts w:ascii="Garamond" w:hAnsi="Garamond"/>
          <w:sz w:val="28"/>
          <w:szCs w:val="28"/>
        </w:rPr>
      </w:pPr>
      <w:r>
        <w:rPr>
          <w:rFonts w:ascii="Garamond" w:hAnsi="Garamond"/>
          <w:sz w:val="28"/>
          <w:szCs w:val="28"/>
        </w:rPr>
        <w:t>2</w:t>
      </w:r>
      <w:r w:rsidR="00F66628">
        <w:rPr>
          <w:rFonts w:ascii="Garamond" w:hAnsi="Garamond"/>
          <w:sz w:val="28"/>
          <w:szCs w:val="28"/>
        </w:rPr>
        <w:t>. P</w:t>
      </w:r>
      <w:r>
        <w:rPr>
          <w:rFonts w:ascii="Garamond" w:hAnsi="Garamond"/>
          <w:sz w:val="28"/>
          <w:szCs w:val="28"/>
        </w:rPr>
        <w:t>rofessional growth</w:t>
      </w:r>
    </w:p>
    <w:p w:rsidR="0084707C" w:rsidP="00090976" w14:paraId="4D93B452" w14:textId="04160F24">
      <w:pPr>
        <w:rPr>
          <w:rFonts w:ascii="Garamond" w:hAnsi="Garamond"/>
          <w:sz w:val="28"/>
          <w:szCs w:val="28"/>
        </w:rPr>
      </w:pPr>
      <w:r>
        <w:rPr>
          <w:rFonts w:ascii="Garamond" w:hAnsi="Garamond"/>
          <w:sz w:val="28"/>
          <w:szCs w:val="28"/>
        </w:rPr>
        <w:t xml:space="preserve">3. </w:t>
      </w:r>
      <w:r>
        <w:rPr>
          <w:rFonts w:ascii="Garamond" w:hAnsi="Garamond"/>
          <w:sz w:val="28"/>
          <w:szCs w:val="28"/>
        </w:rPr>
        <w:t>Diversity</w:t>
      </w:r>
      <w:r>
        <w:rPr>
          <w:rFonts w:ascii="Garamond" w:hAnsi="Garamond"/>
          <w:sz w:val="28"/>
          <w:szCs w:val="28"/>
        </w:rPr>
        <w:t>,</w:t>
      </w:r>
      <w:r>
        <w:rPr>
          <w:rFonts w:ascii="Garamond" w:hAnsi="Garamond"/>
          <w:sz w:val="28"/>
          <w:szCs w:val="28"/>
        </w:rPr>
        <w:t xml:space="preserve"> equity</w:t>
      </w:r>
      <w:r>
        <w:rPr>
          <w:rFonts w:ascii="Garamond" w:hAnsi="Garamond"/>
          <w:sz w:val="28"/>
          <w:szCs w:val="28"/>
        </w:rPr>
        <w:t>,</w:t>
      </w:r>
      <w:r>
        <w:rPr>
          <w:rFonts w:ascii="Garamond" w:hAnsi="Garamond"/>
          <w:sz w:val="28"/>
          <w:szCs w:val="28"/>
        </w:rPr>
        <w:t xml:space="preserve"> and inclusion</w:t>
      </w:r>
    </w:p>
    <w:p w:rsidR="0084707C" w:rsidP="00090976" w14:paraId="6A9A75E2" w14:textId="3E35DBC6">
      <w:pPr>
        <w:rPr>
          <w:rFonts w:ascii="Garamond" w:hAnsi="Garamond"/>
          <w:sz w:val="28"/>
          <w:szCs w:val="28"/>
        </w:rPr>
      </w:pPr>
      <w:r>
        <w:rPr>
          <w:rFonts w:ascii="Garamond" w:hAnsi="Garamond"/>
          <w:sz w:val="28"/>
          <w:szCs w:val="28"/>
        </w:rPr>
        <w:t xml:space="preserve">4. </w:t>
      </w:r>
      <w:r>
        <w:rPr>
          <w:rFonts w:ascii="Garamond" w:hAnsi="Garamond"/>
          <w:sz w:val="28"/>
          <w:szCs w:val="28"/>
        </w:rPr>
        <w:t>Pipeline to the profession</w:t>
      </w:r>
    </w:p>
    <w:p w:rsidR="0084707C" w:rsidP="00090976" w14:paraId="4A469D5B" w14:textId="5A36AF86">
      <w:pPr>
        <w:rPr>
          <w:rFonts w:ascii="Garamond" w:hAnsi="Garamond"/>
          <w:sz w:val="28"/>
          <w:szCs w:val="28"/>
        </w:rPr>
      </w:pPr>
      <w:r>
        <w:rPr>
          <w:rFonts w:ascii="Garamond" w:hAnsi="Garamond"/>
          <w:sz w:val="28"/>
          <w:szCs w:val="28"/>
        </w:rPr>
        <w:t xml:space="preserve">5. </w:t>
      </w:r>
      <w:r>
        <w:rPr>
          <w:rFonts w:ascii="Garamond" w:hAnsi="Garamond"/>
          <w:sz w:val="28"/>
          <w:szCs w:val="28"/>
        </w:rPr>
        <w:t>Advocacy</w:t>
      </w:r>
    </w:p>
    <w:p w:rsidR="0084707C" w:rsidP="00090976" w14:paraId="52BC5DAA" w14:textId="21E6B4FC">
      <w:pPr>
        <w:rPr>
          <w:rFonts w:ascii="Garamond" w:hAnsi="Garamond"/>
          <w:sz w:val="28"/>
          <w:szCs w:val="28"/>
        </w:rPr>
      </w:pPr>
    </w:p>
    <w:p w:rsidR="0084707C" w:rsidRPr="00F66628" w:rsidP="00090976" w14:paraId="2AB9F8EC" w14:textId="01F2CA44">
      <w:pPr>
        <w:rPr>
          <w:rFonts w:ascii="Garamond" w:hAnsi="Garamond"/>
          <w:b/>
          <w:sz w:val="28"/>
          <w:szCs w:val="28"/>
        </w:rPr>
      </w:pPr>
      <w:r w:rsidRPr="00F66628">
        <w:rPr>
          <w:rFonts w:ascii="Garamond" w:hAnsi="Garamond"/>
          <w:b/>
          <w:sz w:val="28"/>
          <w:szCs w:val="28"/>
        </w:rPr>
        <w:t xml:space="preserve">Report of the </w:t>
      </w:r>
      <w:r w:rsidRPr="00F66628" w:rsidR="00F66628">
        <w:rPr>
          <w:rFonts w:ascii="Garamond" w:hAnsi="Garamond"/>
          <w:b/>
          <w:sz w:val="28"/>
          <w:szCs w:val="28"/>
        </w:rPr>
        <w:t xml:space="preserve">Inclusion/Equity </w:t>
      </w:r>
      <w:r w:rsidRPr="00F66628">
        <w:rPr>
          <w:rFonts w:ascii="Garamond" w:hAnsi="Garamond"/>
          <w:b/>
          <w:sz w:val="28"/>
          <w:szCs w:val="28"/>
        </w:rPr>
        <w:t>committee</w:t>
      </w:r>
      <w:r w:rsidRPr="00F66628" w:rsidR="00F66628">
        <w:rPr>
          <w:rFonts w:ascii="Garamond" w:hAnsi="Garamond"/>
          <w:b/>
          <w:sz w:val="28"/>
          <w:szCs w:val="28"/>
        </w:rPr>
        <w:t>:</w:t>
      </w:r>
    </w:p>
    <w:p w:rsidR="0084707C" w:rsidP="00090976" w14:paraId="526F9B4B" w14:textId="23E9487E">
      <w:pPr>
        <w:rPr>
          <w:rFonts w:ascii="Garamond" w:hAnsi="Garamond"/>
          <w:sz w:val="28"/>
          <w:szCs w:val="28"/>
        </w:rPr>
      </w:pPr>
      <w:r>
        <w:rPr>
          <w:rFonts w:ascii="Garamond" w:hAnsi="Garamond"/>
          <w:sz w:val="28"/>
          <w:szCs w:val="28"/>
        </w:rPr>
        <w:t xml:space="preserve">Issues a report to the board and a copy of the report is available online. </w:t>
      </w:r>
    </w:p>
    <w:p w:rsidR="0084707C" w:rsidP="00090976" w14:paraId="478ECD5C" w14:textId="4C69161E">
      <w:pPr>
        <w:rPr>
          <w:rFonts w:ascii="Garamond" w:hAnsi="Garamond"/>
          <w:sz w:val="28"/>
          <w:szCs w:val="28"/>
        </w:rPr>
      </w:pPr>
    </w:p>
    <w:p w:rsidR="0084707C" w:rsidP="00090976" w14:paraId="7682529D" w14:textId="72801F86">
      <w:pPr>
        <w:rPr>
          <w:rFonts w:ascii="Garamond" w:hAnsi="Garamond"/>
          <w:sz w:val="28"/>
          <w:szCs w:val="28"/>
        </w:rPr>
      </w:pPr>
      <w:r>
        <w:rPr>
          <w:rFonts w:ascii="Garamond" w:hAnsi="Garamond"/>
          <w:sz w:val="28"/>
          <w:szCs w:val="28"/>
        </w:rPr>
        <w:t xml:space="preserve">Questions: change to student cost to be a member? Students have to be a full time student not part time. Is this true? </w:t>
      </w:r>
      <w:r w:rsidR="00085B65">
        <w:rPr>
          <w:rFonts w:ascii="Garamond" w:hAnsi="Garamond"/>
          <w:sz w:val="28"/>
          <w:szCs w:val="28"/>
        </w:rPr>
        <w:t>Someone else said they heard that this was created to deter full time employees to take 1 class per semester and get the student price (AKA “gaming the system”).</w:t>
      </w:r>
    </w:p>
    <w:p w:rsidR="0084707C" w:rsidP="00090976" w14:paraId="519F398F" w14:textId="38465A5B">
      <w:pPr>
        <w:rPr>
          <w:rFonts w:ascii="Garamond" w:hAnsi="Garamond"/>
          <w:sz w:val="28"/>
          <w:szCs w:val="28"/>
        </w:rPr>
      </w:pPr>
      <w:r>
        <w:rPr>
          <w:rFonts w:ascii="Garamond" w:hAnsi="Garamond"/>
          <w:sz w:val="28"/>
          <w:szCs w:val="28"/>
        </w:rPr>
        <w:t xml:space="preserve">Answer: Yes, you need to be enrolled full time in a program and this membership can only be </w:t>
      </w:r>
      <w:r w:rsidR="00085B65">
        <w:rPr>
          <w:rFonts w:ascii="Garamond" w:hAnsi="Garamond"/>
          <w:sz w:val="28"/>
          <w:szCs w:val="28"/>
        </w:rPr>
        <w:t xml:space="preserve">used for up to 5 years. However, dues will be reviewed by the Membership Committee. </w:t>
      </w:r>
    </w:p>
    <w:p w:rsidR="00085B65" w:rsidP="00090976" w14:paraId="7E052681" w14:textId="061997F4">
      <w:pPr>
        <w:rPr>
          <w:rFonts w:ascii="Garamond" w:hAnsi="Garamond"/>
          <w:sz w:val="28"/>
          <w:szCs w:val="28"/>
        </w:rPr>
      </w:pPr>
      <w:r>
        <w:rPr>
          <w:rFonts w:ascii="Garamond" w:hAnsi="Garamond"/>
          <w:sz w:val="28"/>
          <w:szCs w:val="28"/>
        </w:rPr>
        <w:t>Suggestion from the crowd: one solution could be to have library school educators can write a letter for students who are working and taking classes.</w:t>
      </w:r>
    </w:p>
    <w:p w:rsidR="00085B65" w:rsidP="00090976" w14:paraId="5E02B6C8" w14:textId="45292917">
      <w:pPr>
        <w:rPr>
          <w:rFonts w:ascii="Garamond" w:hAnsi="Garamond"/>
          <w:sz w:val="28"/>
          <w:szCs w:val="28"/>
        </w:rPr>
      </w:pPr>
      <w:r>
        <w:rPr>
          <w:rFonts w:ascii="Garamond" w:hAnsi="Garamond"/>
          <w:sz w:val="28"/>
          <w:szCs w:val="28"/>
        </w:rPr>
        <w:t>Suggestion from the crowd: maybe make the student membership free.</w:t>
      </w:r>
    </w:p>
    <w:p w:rsidR="00085B65" w:rsidP="00090976" w14:paraId="571A42F4" w14:textId="25875E30">
      <w:pPr>
        <w:rPr>
          <w:rFonts w:ascii="Garamond" w:hAnsi="Garamond"/>
          <w:sz w:val="28"/>
          <w:szCs w:val="28"/>
        </w:rPr>
      </w:pPr>
    </w:p>
    <w:p w:rsidR="00085B65" w:rsidRPr="00B469B4" w:rsidP="00090976" w14:paraId="55351F38" w14:textId="4026C485">
      <w:pPr>
        <w:rPr>
          <w:rFonts w:ascii="Garamond" w:hAnsi="Garamond"/>
          <w:b/>
          <w:sz w:val="28"/>
          <w:szCs w:val="28"/>
        </w:rPr>
      </w:pPr>
      <w:r w:rsidRPr="00B469B4">
        <w:rPr>
          <w:rFonts w:ascii="Garamond" w:hAnsi="Garamond"/>
          <w:b/>
          <w:sz w:val="28"/>
          <w:szCs w:val="28"/>
        </w:rPr>
        <w:t>President’s Message (</w:t>
      </w:r>
      <w:r w:rsidRPr="00B469B4">
        <w:rPr>
          <w:rFonts w:ascii="Garamond" w:hAnsi="Garamond"/>
          <w:b/>
          <w:sz w:val="28"/>
          <w:szCs w:val="28"/>
        </w:rPr>
        <w:t>Mike</w:t>
      </w:r>
      <w:r w:rsidRPr="00B469B4">
        <w:rPr>
          <w:rFonts w:ascii="Garamond" w:hAnsi="Garamond"/>
          <w:b/>
          <w:sz w:val="28"/>
          <w:szCs w:val="28"/>
        </w:rPr>
        <w:t>)</w:t>
      </w:r>
    </w:p>
    <w:p w:rsidR="00085B65" w:rsidRPr="00CC5295" w:rsidP="00090976" w14:paraId="42029901" w14:textId="6F7E72DA">
      <w:pPr>
        <w:rPr>
          <w:rFonts w:ascii="Garamond" w:hAnsi="Garamond"/>
          <w:sz w:val="28"/>
          <w:szCs w:val="28"/>
        </w:rPr>
      </w:pPr>
      <w:r>
        <w:rPr>
          <w:rFonts w:ascii="Garamond" w:hAnsi="Garamond"/>
          <w:sz w:val="28"/>
          <w:szCs w:val="28"/>
        </w:rPr>
        <w:t>Mike called the meeting to order at 1:44pm.</w:t>
      </w:r>
    </w:p>
    <w:p w:rsidR="003F2AD9" w:rsidP="00090976" w14:paraId="66EF9AA0" w14:textId="77777777">
      <w:pPr>
        <w:rPr>
          <w:rFonts w:ascii="Garamond" w:hAnsi="Garamond"/>
          <w:sz w:val="28"/>
          <w:szCs w:val="28"/>
        </w:rPr>
      </w:pPr>
    </w:p>
    <w:p w:rsidR="00090976" w:rsidRPr="00557ACE" w:rsidP="00090976" w14:paraId="3A6AC18D" w14:textId="3B7E46C6">
      <w:pPr>
        <w:rPr>
          <w:rFonts w:ascii="Garamond" w:hAnsi="Garamond"/>
          <w:b/>
          <w:bCs/>
          <w:sz w:val="28"/>
          <w:szCs w:val="28"/>
        </w:rPr>
      </w:pPr>
      <w:r w:rsidRPr="00557ACE">
        <w:rPr>
          <w:rFonts w:ascii="Garamond" w:hAnsi="Garamond"/>
          <w:b/>
          <w:bCs/>
          <w:sz w:val="28"/>
          <w:szCs w:val="28"/>
        </w:rPr>
        <w:t>Treasurer’s Report (R</w:t>
      </w:r>
      <w:r>
        <w:rPr>
          <w:rFonts w:ascii="Garamond" w:hAnsi="Garamond"/>
          <w:b/>
          <w:bCs/>
          <w:sz w:val="28"/>
          <w:szCs w:val="28"/>
        </w:rPr>
        <w:t>achel</w:t>
      </w:r>
      <w:r w:rsidRPr="00557ACE">
        <w:rPr>
          <w:rFonts w:ascii="Garamond" w:hAnsi="Garamond"/>
          <w:b/>
          <w:bCs/>
          <w:sz w:val="28"/>
          <w:szCs w:val="28"/>
        </w:rPr>
        <w:t>)</w:t>
      </w:r>
    </w:p>
    <w:p w:rsidR="00090976" w:rsidP="00090976" w14:paraId="2C900AE0" w14:textId="077B00B0">
      <w:pPr>
        <w:rPr>
          <w:rFonts w:ascii="Garamond" w:hAnsi="Garamond"/>
          <w:sz w:val="28"/>
          <w:szCs w:val="28"/>
        </w:rPr>
      </w:pPr>
      <w:r>
        <w:rPr>
          <w:rFonts w:ascii="Garamond" w:hAnsi="Garamond"/>
          <w:sz w:val="28"/>
          <w:szCs w:val="28"/>
        </w:rPr>
        <w:t>The T</w:t>
      </w:r>
      <w:r>
        <w:rPr>
          <w:rFonts w:ascii="Garamond" w:hAnsi="Garamond"/>
          <w:sz w:val="28"/>
          <w:szCs w:val="28"/>
        </w:rPr>
        <w:t xml:space="preserve">reasurer’s Report </w:t>
      </w:r>
      <w:r w:rsidR="00CC5295">
        <w:rPr>
          <w:rFonts w:ascii="Garamond" w:hAnsi="Garamond"/>
          <w:sz w:val="28"/>
          <w:szCs w:val="28"/>
        </w:rPr>
        <w:t xml:space="preserve">is on the table for the membership to review. </w:t>
      </w:r>
      <w:r>
        <w:rPr>
          <w:rFonts w:ascii="Garamond" w:hAnsi="Garamond"/>
          <w:sz w:val="28"/>
          <w:szCs w:val="28"/>
        </w:rPr>
        <w:t xml:space="preserve">If anyone has any questions, feel free to contact Rachel. </w:t>
      </w:r>
    </w:p>
    <w:p w:rsidR="00CC59B3" w:rsidRPr="00557ACE" w:rsidP="00557ACE" w14:paraId="6BE53093" w14:textId="77777777">
      <w:pPr>
        <w:rPr>
          <w:rFonts w:ascii="Garamond" w:hAnsi="Garamond"/>
          <w:sz w:val="28"/>
          <w:szCs w:val="28"/>
        </w:rPr>
      </w:pPr>
    </w:p>
    <w:p w:rsidR="00557ACE" w:rsidRPr="00557ACE" w:rsidP="00557ACE" w14:paraId="58F1B7DD" w14:textId="324DE8DA">
      <w:pPr>
        <w:rPr>
          <w:rFonts w:ascii="Garamond" w:hAnsi="Garamond"/>
          <w:b/>
          <w:bCs/>
          <w:sz w:val="28"/>
          <w:szCs w:val="28"/>
        </w:rPr>
      </w:pPr>
      <w:r>
        <w:rPr>
          <w:rFonts w:ascii="Garamond" w:hAnsi="Garamond"/>
          <w:b/>
          <w:bCs/>
          <w:sz w:val="28"/>
          <w:szCs w:val="28"/>
        </w:rPr>
        <w:t>Approval of Minutes</w:t>
      </w:r>
      <w:r w:rsidRPr="00557ACE">
        <w:rPr>
          <w:rFonts w:ascii="Garamond" w:hAnsi="Garamond"/>
          <w:b/>
          <w:bCs/>
          <w:sz w:val="28"/>
          <w:szCs w:val="28"/>
        </w:rPr>
        <w:t xml:space="preserve"> (C</w:t>
      </w:r>
      <w:r w:rsidR="00090976">
        <w:rPr>
          <w:rFonts w:ascii="Garamond" w:hAnsi="Garamond"/>
          <w:b/>
          <w:bCs/>
          <w:sz w:val="28"/>
          <w:szCs w:val="28"/>
        </w:rPr>
        <w:t>hristie</w:t>
      </w:r>
      <w:r w:rsidRPr="00557ACE">
        <w:rPr>
          <w:rFonts w:ascii="Garamond" w:hAnsi="Garamond"/>
          <w:b/>
          <w:bCs/>
          <w:sz w:val="28"/>
          <w:szCs w:val="28"/>
        </w:rPr>
        <w:t>)</w:t>
      </w:r>
    </w:p>
    <w:p w:rsidR="00F66628" w:rsidP="00557ACE" w14:paraId="59339953" w14:textId="77777777">
      <w:pPr>
        <w:rPr>
          <w:rFonts w:ascii="Garamond" w:hAnsi="Garamond"/>
          <w:sz w:val="28"/>
          <w:szCs w:val="28"/>
        </w:rPr>
      </w:pPr>
      <w:r>
        <w:rPr>
          <w:rFonts w:ascii="Garamond" w:hAnsi="Garamond"/>
          <w:sz w:val="28"/>
          <w:szCs w:val="28"/>
        </w:rPr>
        <w:t>Minutes from the</w:t>
      </w:r>
      <w:r w:rsidR="00557ACE">
        <w:rPr>
          <w:rFonts w:ascii="Garamond" w:hAnsi="Garamond"/>
          <w:sz w:val="28"/>
          <w:szCs w:val="28"/>
        </w:rPr>
        <w:t xml:space="preserve"> </w:t>
      </w:r>
      <w:r>
        <w:rPr>
          <w:rFonts w:ascii="Garamond" w:hAnsi="Garamond"/>
          <w:sz w:val="28"/>
          <w:szCs w:val="28"/>
        </w:rPr>
        <w:t xml:space="preserve">Virtual </w:t>
      </w:r>
      <w:r w:rsidR="000130ED">
        <w:rPr>
          <w:rFonts w:ascii="Garamond" w:hAnsi="Garamond"/>
          <w:sz w:val="28"/>
          <w:szCs w:val="28"/>
        </w:rPr>
        <w:t>Fall</w:t>
      </w:r>
      <w:r>
        <w:rPr>
          <w:rFonts w:ascii="Garamond" w:hAnsi="Garamond"/>
          <w:sz w:val="28"/>
          <w:szCs w:val="28"/>
        </w:rPr>
        <w:t xml:space="preserve"> 2021</w:t>
      </w:r>
      <w:r w:rsidR="00557ACE">
        <w:rPr>
          <w:rFonts w:ascii="Garamond" w:hAnsi="Garamond"/>
          <w:sz w:val="28"/>
          <w:szCs w:val="28"/>
        </w:rPr>
        <w:t xml:space="preserve"> Business Meeting </w:t>
      </w:r>
      <w:r w:rsidR="000130ED">
        <w:rPr>
          <w:rFonts w:ascii="Garamond" w:hAnsi="Garamond"/>
          <w:sz w:val="28"/>
          <w:szCs w:val="28"/>
        </w:rPr>
        <w:t>are on the table for the</w:t>
      </w:r>
      <w:r w:rsidR="00557ACE">
        <w:rPr>
          <w:rFonts w:ascii="Garamond" w:hAnsi="Garamond"/>
          <w:sz w:val="28"/>
          <w:szCs w:val="28"/>
        </w:rPr>
        <w:t xml:space="preserve"> membership </w:t>
      </w:r>
      <w:r w:rsidR="000130ED">
        <w:rPr>
          <w:rFonts w:ascii="Garamond" w:hAnsi="Garamond"/>
          <w:sz w:val="28"/>
          <w:szCs w:val="28"/>
        </w:rPr>
        <w:t xml:space="preserve">to review. Secretary asked if there were </w:t>
      </w:r>
      <w:r w:rsidR="00B469B4">
        <w:rPr>
          <w:rFonts w:ascii="Garamond" w:hAnsi="Garamond"/>
          <w:sz w:val="28"/>
          <w:szCs w:val="28"/>
        </w:rPr>
        <w:t>any edits or changes that need</w:t>
      </w:r>
      <w:r w:rsidR="000130ED">
        <w:rPr>
          <w:rFonts w:ascii="Garamond" w:hAnsi="Garamond"/>
          <w:sz w:val="28"/>
          <w:szCs w:val="28"/>
        </w:rPr>
        <w:t xml:space="preserve"> to be made. </w:t>
      </w:r>
      <w:r w:rsidR="00701933">
        <w:rPr>
          <w:rFonts w:ascii="Garamond" w:hAnsi="Garamond"/>
          <w:sz w:val="28"/>
          <w:szCs w:val="28"/>
        </w:rPr>
        <w:t xml:space="preserve">No </w:t>
      </w:r>
      <w:r>
        <w:rPr>
          <w:rFonts w:ascii="Garamond" w:hAnsi="Garamond"/>
          <w:sz w:val="28"/>
          <w:szCs w:val="28"/>
        </w:rPr>
        <w:t>edits were received</w:t>
      </w:r>
      <w:r w:rsidR="00701933">
        <w:rPr>
          <w:rFonts w:ascii="Garamond" w:hAnsi="Garamond"/>
          <w:sz w:val="28"/>
          <w:szCs w:val="28"/>
        </w:rPr>
        <w:t xml:space="preserve">. </w:t>
      </w:r>
    </w:p>
    <w:p w:rsidR="00557ACE" w:rsidP="00F66628" w14:paraId="7CF69762" w14:textId="6EDF5ABE">
      <w:pPr>
        <w:jc w:val="center"/>
        <w:rPr>
          <w:rFonts w:ascii="Garamond" w:hAnsi="Garamond"/>
          <w:color w:val="FF0000"/>
          <w:sz w:val="28"/>
          <w:szCs w:val="28"/>
        </w:rPr>
      </w:pPr>
      <w:r w:rsidRPr="00F66628">
        <w:rPr>
          <w:rFonts w:ascii="Garamond" w:hAnsi="Garamond"/>
          <w:b/>
          <w:color w:val="FF0000"/>
          <w:sz w:val="28"/>
          <w:szCs w:val="28"/>
        </w:rPr>
        <w:t>Motion:</w:t>
      </w:r>
      <w:r w:rsidRPr="00F66628">
        <w:rPr>
          <w:rFonts w:ascii="Garamond" w:hAnsi="Garamond"/>
          <w:color w:val="FF0000"/>
          <w:sz w:val="28"/>
          <w:szCs w:val="28"/>
        </w:rPr>
        <w:t xml:space="preserve"> </w:t>
      </w:r>
      <w:r w:rsidRPr="00F66628">
        <w:rPr>
          <w:rFonts w:ascii="Garamond" w:hAnsi="Garamond"/>
          <w:color w:val="FF0000"/>
          <w:sz w:val="28"/>
          <w:szCs w:val="28"/>
        </w:rPr>
        <w:t xml:space="preserve">A motion was made and seconded to approve the minutes from </w:t>
      </w:r>
      <w:r w:rsidRPr="00F66628" w:rsidR="00090976">
        <w:rPr>
          <w:rFonts w:ascii="Garamond" w:hAnsi="Garamond"/>
          <w:color w:val="FF0000"/>
          <w:sz w:val="28"/>
          <w:szCs w:val="28"/>
        </w:rPr>
        <w:t xml:space="preserve">the Virtual </w:t>
      </w:r>
      <w:r w:rsidRPr="00F66628" w:rsidR="000130ED">
        <w:rPr>
          <w:rFonts w:ascii="Garamond" w:hAnsi="Garamond"/>
          <w:color w:val="FF0000"/>
          <w:sz w:val="28"/>
          <w:szCs w:val="28"/>
        </w:rPr>
        <w:t>Fall</w:t>
      </w:r>
      <w:r w:rsidRPr="00F66628" w:rsidR="00090976">
        <w:rPr>
          <w:rFonts w:ascii="Garamond" w:hAnsi="Garamond"/>
          <w:color w:val="FF0000"/>
          <w:sz w:val="28"/>
          <w:szCs w:val="28"/>
        </w:rPr>
        <w:t xml:space="preserve"> 2021 Business </w:t>
      </w:r>
      <w:r w:rsidRPr="00F66628">
        <w:rPr>
          <w:rFonts w:ascii="Garamond" w:hAnsi="Garamond"/>
          <w:color w:val="FF0000"/>
          <w:sz w:val="28"/>
          <w:szCs w:val="28"/>
        </w:rPr>
        <w:t>Meeting</w:t>
      </w:r>
      <w:r w:rsidRPr="00F66628" w:rsidR="00701933">
        <w:rPr>
          <w:rFonts w:ascii="Garamond" w:hAnsi="Garamond"/>
          <w:color w:val="FF0000"/>
          <w:sz w:val="28"/>
          <w:szCs w:val="28"/>
        </w:rPr>
        <w:t>.</w:t>
      </w:r>
    </w:p>
    <w:p w:rsidR="00F66628" w:rsidRPr="00F66628" w:rsidP="00F66628" w14:paraId="09A92862" w14:textId="0236D3A3">
      <w:pPr>
        <w:jc w:val="center"/>
        <w:rPr>
          <w:rFonts w:ascii="Garamond" w:hAnsi="Garamond"/>
          <w:color w:val="FF0000"/>
          <w:sz w:val="28"/>
          <w:szCs w:val="28"/>
        </w:rPr>
      </w:pPr>
      <w:r>
        <w:rPr>
          <w:rFonts w:ascii="Garamond" w:hAnsi="Garamond"/>
          <w:b/>
          <w:color w:val="FF0000"/>
          <w:sz w:val="28"/>
          <w:szCs w:val="28"/>
        </w:rPr>
        <w:t xml:space="preserve">Vote: </w:t>
      </w:r>
      <w:r>
        <w:rPr>
          <w:rFonts w:ascii="Garamond" w:hAnsi="Garamond"/>
          <w:color w:val="FF0000"/>
          <w:sz w:val="28"/>
          <w:szCs w:val="28"/>
        </w:rPr>
        <w:t>All approved.</w:t>
      </w:r>
    </w:p>
    <w:p w:rsidR="00557ACE" w:rsidP="00557ACE" w14:paraId="55B36021" w14:textId="006F8BF1">
      <w:pPr>
        <w:rPr>
          <w:rFonts w:ascii="Garamond" w:hAnsi="Garamond"/>
          <w:sz w:val="28"/>
          <w:szCs w:val="28"/>
        </w:rPr>
      </w:pPr>
    </w:p>
    <w:p w:rsidR="00125DE6" w:rsidRPr="00B469B4" w:rsidP="00557ACE" w14:paraId="2D956EE7" w14:textId="6A1EDDFE">
      <w:pPr>
        <w:rPr>
          <w:rFonts w:ascii="Garamond" w:hAnsi="Garamond"/>
          <w:b/>
          <w:sz w:val="28"/>
          <w:szCs w:val="28"/>
        </w:rPr>
      </w:pPr>
      <w:r w:rsidRPr="00B469B4">
        <w:rPr>
          <w:rFonts w:ascii="Garamond" w:hAnsi="Garamond"/>
          <w:b/>
          <w:sz w:val="28"/>
          <w:szCs w:val="28"/>
        </w:rPr>
        <w:t>President’s Message (Mike)</w:t>
      </w:r>
    </w:p>
    <w:p w:rsidR="00125DE6" w:rsidP="00557ACE" w14:paraId="50233FC1" w14:textId="73D9B41F">
      <w:pPr>
        <w:rPr>
          <w:rFonts w:ascii="Garamond" w:hAnsi="Garamond"/>
          <w:sz w:val="28"/>
          <w:szCs w:val="28"/>
        </w:rPr>
      </w:pPr>
      <w:r>
        <w:rPr>
          <w:rFonts w:ascii="Garamond" w:hAnsi="Garamond"/>
          <w:sz w:val="28"/>
          <w:szCs w:val="28"/>
        </w:rPr>
        <w:t xml:space="preserve">Please visit the exhibit tables and Service Project booth. </w:t>
      </w:r>
      <w:r w:rsidR="00B469B4">
        <w:rPr>
          <w:rFonts w:ascii="Garamond" w:hAnsi="Garamond"/>
          <w:sz w:val="28"/>
          <w:szCs w:val="28"/>
        </w:rPr>
        <w:t xml:space="preserve">The Board has been engaged in the </w:t>
      </w:r>
      <w:r>
        <w:rPr>
          <w:rFonts w:ascii="Garamond" w:hAnsi="Garamond"/>
          <w:sz w:val="28"/>
          <w:szCs w:val="28"/>
        </w:rPr>
        <w:t>past year to review and revise LLNE’s Bylaws. A Bylaws Committee was formed to review our current Bylaws and suggest edits to the Executive Board. These edits will be sent to the Board for approval soon</w:t>
      </w:r>
      <w:r w:rsidR="00B469B4">
        <w:rPr>
          <w:rFonts w:ascii="Garamond" w:hAnsi="Garamond"/>
          <w:sz w:val="28"/>
          <w:szCs w:val="28"/>
        </w:rPr>
        <w:t xml:space="preserve"> and then sent to the membership</w:t>
      </w:r>
      <w:r>
        <w:rPr>
          <w:rFonts w:ascii="Garamond" w:hAnsi="Garamond"/>
          <w:sz w:val="28"/>
          <w:szCs w:val="28"/>
        </w:rPr>
        <w:t>.</w:t>
      </w:r>
    </w:p>
    <w:p w:rsidR="00125DE6" w:rsidP="00557ACE" w14:paraId="3AF62C38" w14:textId="3F4C18B8">
      <w:pPr>
        <w:rPr>
          <w:rFonts w:ascii="Garamond" w:hAnsi="Garamond"/>
          <w:sz w:val="28"/>
          <w:szCs w:val="28"/>
        </w:rPr>
      </w:pPr>
      <w:r>
        <w:rPr>
          <w:rFonts w:ascii="Garamond" w:hAnsi="Garamond"/>
          <w:sz w:val="28"/>
          <w:szCs w:val="28"/>
        </w:rPr>
        <w:t xml:space="preserve">2022-2023 </w:t>
      </w:r>
      <w:r>
        <w:rPr>
          <w:rFonts w:ascii="Garamond" w:hAnsi="Garamond"/>
          <w:sz w:val="28"/>
          <w:szCs w:val="28"/>
        </w:rPr>
        <w:t xml:space="preserve">Elections are coming at the end of June. </w:t>
      </w:r>
    </w:p>
    <w:p w:rsidR="00125DE6" w:rsidP="00557ACE" w14:paraId="7D13373E" w14:textId="3A4AA295">
      <w:pPr>
        <w:rPr>
          <w:rFonts w:ascii="Garamond" w:hAnsi="Garamond"/>
          <w:sz w:val="28"/>
          <w:szCs w:val="28"/>
        </w:rPr>
      </w:pPr>
      <w:r>
        <w:rPr>
          <w:rFonts w:ascii="Garamond" w:hAnsi="Garamond"/>
          <w:sz w:val="28"/>
          <w:szCs w:val="28"/>
        </w:rPr>
        <w:t>LLNE will be hosting the Happy Hour on Monday, July 18</w:t>
      </w:r>
      <w:r w:rsidRPr="00125DE6">
        <w:rPr>
          <w:rFonts w:ascii="Garamond" w:hAnsi="Garamond"/>
          <w:sz w:val="28"/>
          <w:szCs w:val="28"/>
          <w:vertAlign w:val="superscript"/>
        </w:rPr>
        <w:t>th</w:t>
      </w:r>
      <w:r>
        <w:rPr>
          <w:rFonts w:ascii="Garamond" w:hAnsi="Garamond"/>
          <w:sz w:val="28"/>
          <w:szCs w:val="28"/>
        </w:rPr>
        <w:t xml:space="preserve"> at AALL in Denver. </w:t>
      </w:r>
    </w:p>
    <w:p w:rsidR="001B1959" w:rsidP="00557ACE" w14:paraId="05D94C76" w14:textId="67DB5417">
      <w:pPr>
        <w:rPr>
          <w:rFonts w:ascii="Garamond" w:hAnsi="Garamond"/>
          <w:sz w:val="28"/>
          <w:szCs w:val="28"/>
        </w:rPr>
      </w:pPr>
      <w:r>
        <w:rPr>
          <w:rFonts w:ascii="Garamond" w:hAnsi="Garamond"/>
          <w:sz w:val="28"/>
          <w:szCs w:val="28"/>
        </w:rPr>
        <w:t>LLNE is hosting a small meeting in downtown New Bedford, MA. If you would like to volunteer, let Mike know.</w:t>
      </w:r>
    </w:p>
    <w:p w:rsidR="000130ED" w:rsidP="00557ACE" w14:paraId="619CB92F" w14:textId="6435D643">
      <w:pPr>
        <w:rPr>
          <w:rFonts w:ascii="Garamond" w:hAnsi="Garamond"/>
          <w:sz w:val="28"/>
          <w:szCs w:val="28"/>
        </w:rPr>
      </w:pPr>
    </w:p>
    <w:p w:rsidR="00125DE6" w:rsidRPr="006B6E04" w:rsidP="00557ACE" w14:paraId="0069B55D" w14:textId="602E65B3">
      <w:pPr>
        <w:rPr>
          <w:rFonts w:ascii="Garamond" w:hAnsi="Garamond"/>
          <w:b/>
          <w:sz w:val="28"/>
          <w:szCs w:val="28"/>
        </w:rPr>
      </w:pPr>
      <w:r>
        <w:rPr>
          <w:rFonts w:ascii="Garamond" w:hAnsi="Garamond"/>
          <w:b/>
          <w:sz w:val="28"/>
          <w:szCs w:val="28"/>
        </w:rPr>
        <w:t>Ethical Principles (</w:t>
      </w:r>
      <w:r w:rsidRPr="006B6E04">
        <w:rPr>
          <w:rFonts w:ascii="Garamond" w:hAnsi="Garamond"/>
          <w:b/>
          <w:sz w:val="28"/>
          <w:szCs w:val="28"/>
        </w:rPr>
        <w:t>Nicole</w:t>
      </w:r>
      <w:r w:rsidR="006B6E04">
        <w:rPr>
          <w:rFonts w:ascii="Garamond" w:hAnsi="Garamond"/>
          <w:b/>
          <w:sz w:val="28"/>
          <w:szCs w:val="28"/>
        </w:rPr>
        <w:t xml:space="preserve"> &amp; Anna</w:t>
      </w:r>
      <w:r>
        <w:rPr>
          <w:rFonts w:ascii="Garamond" w:hAnsi="Garamond"/>
          <w:b/>
          <w:sz w:val="28"/>
          <w:szCs w:val="28"/>
        </w:rPr>
        <w:t>)</w:t>
      </w:r>
    </w:p>
    <w:p w:rsidR="00125DE6" w:rsidP="00557ACE" w14:paraId="374CD08B" w14:textId="4A2B2B43">
      <w:pPr>
        <w:rPr>
          <w:rFonts w:ascii="Garamond" w:hAnsi="Garamond"/>
          <w:sz w:val="28"/>
          <w:szCs w:val="28"/>
        </w:rPr>
      </w:pPr>
      <w:r>
        <w:rPr>
          <w:rFonts w:ascii="Garamond" w:hAnsi="Garamond"/>
          <w:sz w:val="28"/>
          <w:szCs w:val="28"/>
        </w:rPr>
        <w:t xml:space="preserve">LLNE was approached by an organization to make a statement on vendor ethics. </w:t>
      </w:r>
      <w:r w:rsidR="006B6E04">
        <w:rPr>
          <w:rFonts w:ascii="Garamond" w:hAnsi="Garamond"/>
          <w:sz w:val="28"/>
          <w:szCs w:val="28"/>
        </w:rPr>
        <w:t>The Executive Board voted to create a statement on ethical obligations. 2-chairs formed a committee who looked at ethical principles of other library organizations and a historical look at ethics. They read articles and spoke with others doing similar work. The goal was to have this set of principles available for Librarians as well as vendors. The Ethical Principles are available in the Meeting Folders.</w:t>
      </w:r>
    </w:p>
    <w:p w:rsidR="006B6E04" w:rsidP="00557ACE" w14:paraId="75277FF4" w14:textId="33C473BB">
      <w:pPr>
        <w:rPr>
          <w:rFonts w:ascii="Garamond" w:hAnsi="Garamond"/>
          <w:sz w:val="28"/>
          <w:szCs w:val="28"/>
        </w:rPr>
      </w:pPr>
      <w:r>
        <w:rPr>
          <w:rFonts w:ascii="Garamond" w:hAnsi="Garamond"/>
          <w:sz w:val="28"/>
          <w:szCs w:val="28"/>
        </w:rPr>
        <w:t xml:space="preserve">The Executive Board reviewed </w:t>
      </w:r>
      <w:r w:rsidR="00B469B4">
        <w:rPr>
          <w:rFonts w:ascii="Garamond" w:hAnsi="Garamond"/>
          <w:sz w:val="28"/>
          <w:szCs w:val="28"/>
        </w:rPr>
        <w:t xml:space="preserve">and approved </w:t>
      </w:r>
      <w:r>
        <w:rPr>
          <w:rFonts w:ascii="Garamond" w:hAnsi="Garamond"/>
          <w:sz w:val="28"/>
          <w:szCs w:val="28"/>
        </w:rPr>
        <w:t xml:space="preserve">these Principles to be sent to the Membership for a final vote. In the next few weeks, a ballot will be sent </w:t>
      </w:r>
      <w:r w:rsidR="00B469B4">
        <w:rPr>
          <w:rFonts w:ascii="Garamond" w:hAnsi="Garamond"/>
          <w:sz w:val="28"/>
          <w:szCs w:val="28"/>
        </w:rPr>
        <w:t xml:space="preserve">for the membership to approve or deny these Principles. </w:t>
      </w:r>
    </w:p>
    <w:p w:rsidR="00BF1CCB" w:rsidP="00557ACE" w14:paraId="131798B4" w14:textId="108DD3DE">
      <w:pPr>
        <w:rPr>
          <w:rFonts w:ascii="Garamond" w:hAnsi="Garamond"/>
          <w:sz w:val="28"/>
          <w:szCs w:val="28"/>
        </w:rPr>
      </w:pPr>
      <w:r>
        <w:rPr>
          <w:rFonts w:ascii="Garamond" w:hAnsi="Garamond"/>
          <w:sz w:val="28"/>
          <w:szCs w:val="28"/>
        </w:rPr>
        <w:t xml:space="preserve">Once this happens, we can move on to the next step by posting these Principles and sending them out into the world for use and to show everyone this is who we are. </w:t>
      </w:r>
      <w:r>
        <w:rPr>
          <w:rFonts w:ascii="Garamond" w:hAnsi="Garamond"/>
          <w:sz w:val="28"/>
          <w:szCs w:val="28"/>
        </w:rPr>
        <w:t>Then, we can start discussing what should happen when s</w:t>
      </w:r>
      <w:r w:rsidR="00B469B4">
        <w:rPr>
          <w:rFonts w:ascii="Garamond" w:hAnsi="Garamond"/>
          <w:sz w:val="28"/>
          <w:szCs w:val="28"/>
        </w:rPr>
        <w:t>omeone breaks these Principles.</w:t>
      </w:r>
    </w:p>
    <w:p w:rsidR="00BF1CCB" w:rsidP="00557ACE" w14:paraId="2AEF6539" w14:textId="3D0B043D">
      <w:pPr>
        <w:rPr>
          <w:rFonts w:ascii="Garamond" w:hAnsi="Garamond"/>
          <w:sz w:val="28"/>
          <w:szCs w:val="28"/>
        </w:rPr>
      </w:pPr>
    </w:p>
    <w:p w:rsidR="00BF1CCB" w:rsidP="00557ACE" w14:paraId="6AAE6B67" w14:textId="06B5C1D2">
      <w:pPr>
        <w:rPr>
          <w:rFonts w:ascii="Garamond" w:hAnsi="Garamond"/>
          <w:sz w:val="28"/>
          <w:szCs w:val="28"/>
        </w:rPr>
      </w:pPr>
      <w:r>
        <w:rPr>
          <w:rFonts w:ascii="Garamond" w:hAnsi="Garamond"/>
          <w:sz w:val="28"/>
          <w:szCs w:val="28"/>
        </w:rPr>
        <w:t xml:space="preserve">Kristina would like these Principles to be </w:t>
      </w:r>
      <w:r w:rsidR="00B469B4">
        <w:rPr>
          <w:rFonts w:ascii="Garamond" w:hAnsi="Garamond"/>
          <w:sz w:val="28"/>
          <w:szCs w:val="28"/>
        </w:rPr>
        <w:t>written about in AALL Spectrum. Someone else suggested that we host a webinar or session on ethical principles and how to implement them.</w:t>
      </w:r>
    </w:p>
    <w:p w:rsidR="00F31086" w:rsidP="00557ACE" w14:paraId="272D9735" w14:textId="66B91154">
      <w:pPr>
        <w:rPr>
          <w:rFonts w:ascii="Garamond" w:hAnsi="Garamond"/>
          <w:sz w:val="28"/>
          <w:szCs w:val="28"/>
        </w:rPr>
      </w:pPr>
    </w:p>
    <w:p w:rsidR="00BF1CCB" w:rsidRPr="00BF1CCB" w:rsidP="00557ACE" w14:paraId="64DAA213" w14:textId="05870AB2">
      <w:pPr>
        <w:rPr>
          <w:rFonts w:ascii="Garamond" w:hAnsi="Garamond"/>
          <w:b/>
          <w:sz w:val="28"/>
          <w:szCs w:val="28"/>
        </w:rPr>
      </w:pPr>
      <w:r w:rsidRPr="00BF1CCB">
        <w:rPr>
          <w:rFonts w:ascii="Garamond" w:hAnsi="Garamond"/>
          <w:b/>
          <w:sz w:val="28"/>
          <w:szCs w:val="28"/>
        </w:rPr>
        <w:t>Edgar Award Presentation</w:t>
      </w:r>
    </w:p>
    <w:p w:rsidR="00BF1CCB" w:rsidP="00557ACE" w14:paraId="28B213F9" w14:textId="75E9789F">
      <w:pPr>
        <w:rPr>
          <w:rFonts w:ascii="Garamond" w:hAnsi="Garamond"/>
          <w:sz w:val="28"/>
          <w:szCs w:val="28"/>
        </w:rPr>
      </w:pPr>
      <w:r>
        <w:rPr>
          <w:rFonts w:ascii="Garamond" w:hAnsi="Garamond"/>
          <w:sz w:val="28"/>
          <w:szCs w:val="28"/>
        </w:rPr>
        <w:t>Anne De Veaux</w:t>
      </w:r>
      <w:r w:rsidR="00B469B4">
        <w:rPr>
          <w:rFonts w:ascii="Garamond" w:hAnsi="Garamond"/>
          <w:sz w:val="28"/>
          <w:szCs w:val="28"/>
        </w:rPr>
        <w:t xml:space="preserve"> received this year’s Edgar Award.</w:t>
      </w:r>
    </w:p>
    <w:p w:rsidR="00BF1CCB" w:rsidP="00557ACE" w14:paraId="077F411F" w14:textId="6F00D628">
      <w:pPr>
        <w:rPr>
          <w:rFonts w:ascii="Garamond" w:hAnsi="Garamond"/>
          <w:sz w:val="28"/>
          <w:szCs w:val="28"/>
        </w:rPr>
      </w:pPr>
    </w:p>
    <w:p w:rsidR="009F317E" w:rsidRPr="009F317E" w:rsidP="00557ACE" w14:paraId="0E24BF22" w14:textId="072F760A">
      <w:pPr>
        <w:rPr>
          <w:rFonts w:ascii="Garamond" w:hAnsi="Garamond"/>
          <w:b/>
          <w:sz w:val="28"/>
          <w:szCs w:val="28"/>
        </w:rPr>
      </w:pPr>
      <w:r w:rsidRPr="009F317E">
        <w:rPr>
          <w:rFonts w:ascii="Garamond" w:hAnsi="Garamond"/>
          <w:b/>
          <w:sz w:val="28"/>
          <w:szCs w:val="28"/>
        </w:rPr>
        <w:t>President’s Coronation (Mike &amp; Anna)</w:t>
      </w:r>
    </w:p>
    <w:p w:rsidR="009F317E" w:rsidP="00557ACE" w14:paraId="42CFFF34" w14:textId="2F8F41D7">
      <w:pPr>
        <w:rPr>
          <w:rFonts w:ascii="Garamond" w:hAnsi="Garamond"/>
          <w:sz w:val="28"/>
          <w:szCs w:val="28"/>
        </w:rPr>
      </w:pPr>
      <w:r>
        <w:rPr>
          <w:rFonts w:ascii="Garamond" w:hAnsi="Garamond"/>
          <w:sz w:val="28"/>
          <w:szCs w:val="28"/>
        </w:rPr>
        <w:t>Mike transferred the Presidential credentials to Anna to signify the transfer of power.</w:t>
      </w:r>
    </w:p>
    <w:p w:rsidR="000130ED" w:rsidRPr="00557ACE" w:rsidP="00557ACE" w14:paraId="73A6C55E" w14:textId="77777777">
      <w:pPr>
        <w:rPr>
          <w:rFonts w:ascii="Garamond" w:hAnsi="Garamond"/>
          <w:b/>
          <w:bCs/>
          <w:sz w:val="28"/>
          <w:szCs w:val="28"/>
        </w:rPr>
      </w:pPr>
    </w:p>
    <w:p w:rsidR="00557ACE" w:rsidRPr="005F5A1E" w:rsidP="00557ACE" w14:paraId="3FD4AD0A" w14:textId="2BD59ABC">
      <w:pPr>
        <w:rPr>
          <w:rFonts w:ascii="Garamond" w:hAnsi="Garamond"/>
          <w:b/>
          <w:bCs/>
          <w:sz w:val="28"/>
          <w:szCs w:val="28"/>
        </w:rPr>
      </w:pPr>
      <w:r w:rsidRPr="005F5A1E">
        <w:rPr>
          <w:rFonts w:ascii="Garamond" w:hAnsi="Garamond"/>
          <w:b/>
          <w:bCs/>
          <w:sz w:val="28"/>
          <w:szCs w:val="28"/>
        </w:rPr>
        <w:t xml:space="preserve">Meeting adjourned at </w:t>
      </w:r>
      <w:r w:rsidR="00B469B4">
        <w:rPr>
          <w:rFonts w:ascii="Garamond" w:hAnsi="Garamond"/>
          <w:b/>
          <w:bCs/>
          <w:sz w:val="28"/>
          <w:szCs w:val="28"/>
        </w:rPr>
        <w:t>2:3</w:t>
      </w:r>
      <w:r w:rsidR="009F317E">
        <w:rPr>
          <w:rFonts w:ascii="Garamond" w:hAnsi="Garamond"/>
          <w:b/>
          <w:bCs/>
          <w:sz w:val="28"/>
          <w:szCs w:val="28"/>
        </w:rPr>
        <w:t>5</w:t>
      </w:r>
      <w:r w:rsidR="005547B4">
        <w:rPr>
          <w:rFonts w:ascii="Garamond" w:hAnsi="Garamond"/>
          <w:b/>
          <w:bCs/>
          <w:sz w:val="28"/>
          <w:szCs w:val="28"/>
        </w:rPr>
        <w:t>p</w:t>
      </w:r>
      <w:r w:rsidRPr="005F5A1E">
        <w:rPr>
          <w:rFonts w:ascii="Garamond" w:hAnsi="Garamond"/>
          <w:b/>
          <w:bCs/>
          <w:sz w:val="28"/>
          <w:szCs w:val="28"/>
        </w:rPr>
        <w:t>m.</w:t>
      </w:r>
    </w:p>
    <w:p w:rsidR="00557ACE" w:rsidRPr="00A550F1" w:rsidP="00557ACE" w14:paraId="5CFF2FD9" w14:textId="77777777">
      <w:pPr>
        <w:rPr>
          <w:rFonts w:ascii="Garamond" w:hAnsi="Garamond"/>
          <w:sz w:val="28"/>
          <w:szCs w:val="28"/>
        </w:rPr>
      </w:pPr>
    </w:p>
    <w:p w:rsidR="00557ACE" w:rsidRPr="005F5A1E" w:rsidP="00557ACE" w14:paraId="44DB8228" w14:textId="77777777">
      <w:pPr>
        <w:rPr>
          <w:rFonts w:ascii="Garamond" w:hAnsi="Garamond"/>
          <w:sz w:val="28"/>
          <w:szCs w:val="28"/>
        </w:rPr>
      </w:pPr>
      <w:r w:rsidRPr="005F5A1E">
        <w:rPr>
          <w:rFonts w:ascii="Garamond" w:hAnsi="Garamond"/>
          <w:sz w:val="28"/>
          <w:szCs w:val="28"/>
        </w:rPr>
        <w:t xml:space="preserve">Respectfully submitted, </w:t>
      </w:r>
    </w:p>
    <w:p w:rsidR="00D47BD7" w:rsidRPr="00557ACE" w14:paraId="216FFFC8" w14:textId="58E3C8DE">
      <w:pPr>
        <w:rPr>
          <w:rFonts w:ascii="Garamond" w:hAnsi="Garamond"/>
          <w:sz w:val="28"/>
          <w:szCs w:val="28"/>
        </w:rPr>
      </w:pPr>
      <w:r w:rsidRPr="00A550F1">
        <w:rPr>
          <w:rFonts w:ascii="Garamond" w:hAnsi="Garamond"/>
          <w:sz w:val="28"/>
          <w:szCs w:val="28"/>
        </w:rPr>
        <w:t>Christie Schauder</w:t>
      </w:r>
    </w:p>
    <w:sectPr w:rsidSect="000130ED">
      <w:pgSz w:w="12240" w:h="15840"/>
      <w:pgMar w:top="144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66"/>
    <w:rsid w:val="000130ED"/>
    <w:rsid w:val="00072EC5"/>
    <w:rsid w:val="00085B65"/>
    <w:rsid w:val="00086FA7"/>
    <w:rsid w:val="00090976"/>
    <w:rsid w:val="00125DE6"/>
    <w:rsid w:val="0013748D"/>
    <w:rsid w:val="001B1959"/>
    <w:rsid w:val="00291D3C"/>
    <w:rsid w:val="002B5E3C"/>
    <w:rsid w:val="002D0E27"/>
    <w:rsid w:val="002F637A"/>
    <w:rsid w:val="00371B65"/>
    <w:rsid w:val="003C722B"/>
    <w:rsid w:val="003F2AD9"/>
    <w:rsid w:val="0043404C"/>
    <w:rsid w:val="00486951"/>
    <w:rsid w:val="00486A60"/>
    <w:rsid w:val="005273C4"/>
    <w:rsid w:val="0053148F"/>
    <w:rsid w:val="00553D38"/>
    <w:rsid w:val="005547B4"/>
    <w:rsid w:val="00557ACE"/>
    <w:rsid w:val="005A0E4F"/>
    <w:rsid w:val="005D3BCE"/>
    <w:rsid w:val="005F29AC"/>
    <w:rsid w:val="005F5A1E"/>
    <w:rsid w:val="00622797"/>
    <w:rsid w:val="006411D8"/>
    <w:rsid w:val="006433DB"/>
    <w:rsid w:val="006B6E04"/>
    <w:rsid w:val="00701933"/>
    <w:rsid w:val="0071418E"/>
    <w:rsid w:val="00760280"/>
    <w:rsid w:val="007B7A38"/>
    <w:rsid w:val="007B7A55"/>
    <w:rsid w:val="00823892"/>
    <w:rsid w:val="0084707C"/>
    <w:rsid w:val="008629DC"/>
    <w:rsid w:val="008A261C"/>
    <w:rsid w:val="0095260C"/>
    <w:rsid w:val="009563BA"/>
    <w:rsid w:val="00981C33"/>
    <w:rsid w:val="009A1AE5"/>
    <w:rsid w:val="009F317E"/>
    <w:rsid w:val="00A550F1"/>
    <w:rsid w:val="00AA0AAC"/>
    <w:rsid w:val="00B06104"/>
    <w:rsid w:val="00B11933"/>
    <w:rsid w:val="00B42C6D"/>
    <w:rsid w:val="00B469B4"/>
    <w:rsid w:val="00BE3A66"/>
    <w:rsid w:val="00BF1CCB"/>
    <w:rsid w:val="00C31A07"/>
    <w:rsid w:val="00CC5295"/>
    <w:rsid w:val="00CC59B3"/>
    <w:rsid w:val="00CF4A38"/>
    <w:rsid w:val="00D12DF6"/>
    <w:rsid w:val="00D20AF4"/>
    <w:rsid w:val="00D3532C"/>
    <w:rsid w:val="00D47BD7"/>
    <w:rsid w:val="00DD6409"/>
    <w:rsid w:val="00DE35E5"/>
    <w:rsid w:val="00EA4F36"/>
    <w:rsid w:val="00EE125A"/>
    <w:rsid w:val="00F31086"/>
    <w:rsid w:val="00F36825"/>
    <w:rsid w:val="00F45B41"/>
    <w:rsid w:val="00F66628"/>
    <w:rsid w:val="00F95509"/>
    <w:rsid w:val="00FE76A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3B95595"/>
  <w15:chartTrackingRefBased/>
  <w15:docId w15:val="{95C862EE-BDAF-4F4A-8523-A790C197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4</Pages>
  <Words>852</Words>
  <Characters>4273</Characters>
  <Application>Microsoft Office Word</Application>
  <DocSecurity>0</DocSecurity>
  <Lines>104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